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FA1795">
        <w:rPr>
          <w:rFonts w:ascii="Times New Roman" w:hAnsi="Times New Roman" w:cs="Times New Roman"/>
          <w:sz w:val="24"/>
          <w:szCs w:val="24"/>
        </w:rPr>
        <w:t>666</w:t>
      </w:r>
      <w:r>
        <w:rPr>
          <w:rFonts w:ascii="Times New Roman" w:hAnsi="Times New Roman" w:cs="Times New Roman"/>
          <w:sz w:val="24"/>
          <w:szCs w:val="24"/>
        </w:rPr>
        <w:t>-2002/2024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>
      <w:pPr>
        <w:jc w:val="both"/>
        <w:rPr>
          <w:sz w:val="28"/>
          <w:szCs w:val="28"/>
        </w:rPr>
      </w:pPr>
      <w:r>
        <w:rPr>
          <w:sz w:val="28"/>
          <w:szCs w:val="28"/>
        </w:rPr>
        <w:t>03 июля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>
      <w:pPr>
        <w:jc w:val="both"/>
        <w:rPr>
          <w:sz w:val="10"/>
          <w:szCs w:val="10"/>
        </w:rPr>
      </w:pP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 Таскаева Е.А. (628309, ХМАО-Югра, г. Нефтеюганск, 1 мкр-н, дом 30), рассмотрев в открытом судебном заседании дело об административном правонаруше</w:t>
      </w:r>
      <w:r w:rsidRPr="00D17B11">
        <w:rPr>
          <w:sz w:val="28"/>
          <w:szCs w:val="28"/>
        </w:rPr>
        <w:t>нии в отношении: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BB6692">
        <w:rPr>
          <w:sz w:val="28"/>
          <w:szCs w:val="28"/>
        </w:rPr>
        <w:t xml:space="preserve">ООО </w:t>
      </w:r>
      <w:r w:rsidR="00FA1795">
        <w:rPr>
          <w:sz w:val="28"/>
          <w:szCs w:val="28"/>
        </w:rPr>
        <w:t>«Бизнес Нефтеюганск» Зелинского А</w:t>
      </w:r>
      <w:r w:rsidRPr="007270E5">
        <w:rPr>
          <w:sz w:val="28"/>
          <w:szCs w:val="28"/>
        </w:rPr>
        <w:t>.</w:t>
      </w:r>
      <w:r w:rsidR="00FA1795">
        <w:rPr>
          <w:sz w:val="28"/>
          <w:szCs w:val="28"/>
        </w:rPr>
        <w:t>А</w:t>
      </w:r>
      <w:r w:rsidRPr="007270E5">
        <w:rPr>
          <w:sz w:val="28"/>
          <w:szCs w:val="28"/>
        </w:rPr>
        <w:t>.</w:t>
      </w:r>
      <w:r w:rsidR="00FA1795">
        <w:rPr>
          <w:sz w:val="28"/>
          <w:szCs w:val="28"/>
        </w:rPr>
        <w:t xml:space="preserve">, </w:t>
      </w:r>
      <w:r w:rsidRPr="007270E5">
        <w:rPr>
          <w:sz w:val="28"/>
          <w:szCs w:val="28"/>
        </w:rPr>
        <w:t>***</w:t>
      </w:r>
      <w:r w:rsidR="00BB6692">
        <w:rPr>
          <w:sz w:val="28"/>
          <w:szCs w:val="28"/>
        </w:rPr>
        <w:t xml:space="preserve">, уроженца </w:t>
      </w:r>
      <w:r w:rsidRPr="007270E5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гражданина Российской Федерации, зарегистрированного по адресу: </w:t>
      </w:r>
      <w:r>
        <w:rPr>
          <w:sz w:val="28"/>
          <w:szCs w:val="28"/>
        </w:rPr>
        <w:t>***</w:t>
      </w:r>
      <w:r w:rsidR="00BB6692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Зелинский А.А., являясь директором ООО «Бизнес Нефтеюганск»</w:t>
      </w:r>
      <w:r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 в налоговый орган – Межрайонную инспекцию Федеральной налоговой службы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</w:t>
      </w:r>
      <w:r w:rsidRPr="00D17B11">
        <w:rPr>
          <w:sz w:val="28"/>
          <w:szCs w:val="28"/>
        </w:rPr>
        <w:t>бухгалтерской (финансовой) отчетности за 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FA1795">
        <w:rPr>
          <w:sz w:val="28"/>
          <w:szCs w:val="28"/>
        </w:rPr>
        <w:t>Зелинский А.А.</w:t>
      </w:r>
      <w:r w:rsidRPr="00D17B11">
        <w:rPr>
          <w:sz w:val="28"/>
          <w:szCs w:val="28"/>
        </w:rPr>
        <w:t>, извещенный надлежащим обр</w:t>
      </w:r>
      <w:r w:rsidRPr="00D17B11">
        <w:rPr>
          <w:sz w:val="28"/>
          <w:szCs w:val="28"/>
        </w:rPr>
        <w:t>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25.1 КоАП РФ, а также исходя</w:t>
      </w:r>
      <w:r w:rsidRPr="00D17B11">
        <w:rPr>
          <w:sz w:val="28"/>
          <w:szCs w:val="28"/>
        </w:rPr>
        <w:t xml:space="preserve">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</w:t>
      </w:r>
      <w:r w:rsidRPr="00D17B11">
        <w:rPr>
          <w:sz w:val="28"/>
          <w:szCs w:val="28"/>
        </w:rPr>
        <w:t xml:space="preserve">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A1795">
        <w:rPr>
          <w:sz w:val="28"/>
          <w:szCs w:val="28"/>
        </w:rPr>
        <w:t>Зелинского А.А.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его отсутствие.     </w:t>
      </w:r>
    </w:p>
    <w:p w:rsidR="004D042D" w:rsidRPr="00D17B11" w:rsidP="004D042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FA1795">
        <w:rPr>
          <w:sz w:val="28"/>
          <w:szCs w:val="28"/>
        </w:rPr>
        <w:t>Зелинского А.А.</w:t>
      </w:r>
      <w:r w:rsidRPr="00D17B11">
        <w:rPr>
          <w:sz w:val="28"/>
          <w:szCs w:val="28"/>
        </w:rPr>
        <w:t xml:space="preserve"> в соверш</w:t>
      </w:r>
      <w:r w:rsidRPr="00D17B11">
        <w:rPr>
          <w:sz w:val="28"/>
          <w:szCs w:val="28"/>
        </w:rPr>
        <w:t>ении правонарушения полностью доказана и подтверждается следующими доказательствами:</w:t>
      </w:r>
    </w:p>
    <w:p w:rsidR="004D042D" w:rsidP="00FA1795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7270E5">
        <w:rPr>
          <w:sz w:val="28"/>
          <w:szCs w:val="28"/>
        </w:rPr>
        <w:t>***</w:t>
      </w:r>
      <w:r w:rsidRPr="00D17B1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FA1795">
        <w:rPr>
          <w:sz w:val="28"/>
          <w:szCs w:val="28"/>
        </w:rPr>
        <w:t xml:space="preserve">Зелинский А.А., являясь директором ООО «Бизнес Нефтеюганск», расположенного по адресу: </w:t>
      </w:r>
      <w:r w:rsidRPr="007270E5">
        <w:rPr>
          <w:sz w:val="28"/>
          <w:szCs w:val="28"/>
        </w:rPr>
        <w:t>***</w:t>
      </w:r>
      <w:r w:rsidR="00FA1795">
        <w:rPr>
          <w:sz w:val="28"/>
          <w:szCs w:val="28"/>
        </w:rPr>
        <w:t xml:space="preserve">, не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представлена. 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составлен в отсутствие </w:t>
      </w:r>
      <w:r w:rsidR="00FA1795">
        <w:rPr>
          <w:sz w:val="28"/>
          <w:szCs w:val="28"/>
        </w:rPr>
        <w:t>Зелинского А.А.</w:t>
      </w:r>
      <w:r>
        <w:rPr>
          <w:sz w:val="28"/>
          <w:szCs w:val="28"/>
        </w:rPr>
        <w:t>, извещенного надлежащим</w:t>
      </w:r>
      <w:r>
        <w:rPr>
          <w:sz w:val="28"/>
          <w:szCs w:val="28"/>
        </w:rPr>
        <w:t xml:space="preserve">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05.04.2024;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</w:t>
      </w:r>
      <w:r>
        <w:rPr>
          <w:sz w:val="28"/>
          <w:szCs w:val="28"/>
        </w:rPr>
        <w:t>нии почтового отправления;</w:t>
      </w:r>
    </w:p>
    <w:p w:rsidR="004D042D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реестра документов НБО, из которых следует, что бухгалтерская (финансовая) отчетность за 12 месяцев 2023 года </w:t>
      </w:r>
      <w:r w:rsidR="00FA1795">
        <w:rPr>
          <w:sz w:val="28"/>
          <w:szCs w:val="28"/>
        </w:rPr>
        <w:t>ООО «Бизнес Нефтеюганск»</w:t>
      </w:r>
      <w:r>
        <w:rPr>
          <w:sz w:val="28"/>
          <w:szCs w:val="28"/>
        </w:rPr>
        <w:t xml:space="preserve"> не представлена;</w:t>
      </w:r>
    </w:p>
    <w:p w:rsidR="004D042D" w:rsidP="004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FA1795">
        <w:rPr>
          <w:sz w:val="28"/>
          <w:szCs w:val="28"/>
        </w:rPr>
        <w:t>ООО «Бизнес Нефтеюганск»</w:t>
      </w:r>
      <w:r>
        <w:rPr>
          <w:sz w:val="28"/>
          <w:szCs w:val="28"/>
        </w:rPr>
        <w:t xml:space="preserve">, директором которого является </w:t>
      </w:r>
      <w:r w:rsidR="00FA1795">
        <w:rPr>
          <w:sz w:val="28"/>
          <w:szCs w:val="28"/>
        </w:rPr>
        <w:t>Зелинский А.А.</w:t>
      </w:r>
      <w:r>
        <w:rPr>
          <w:sz w:val="28"/>
          <w:szCs w:val="28"/>
        </w:rPr>
        <w:t xml:space="preserve"> </w:t>
      </w:r>
    </w:p>
    <w:p w:rsidR="004D042D" w:rsidRPr="00D17B11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</w:t>
      </w:r>
      <w:r w:rsidRPr="00D17B11">
        <w:rPr>
          <w:sz w:val="28"/>
          <w:szCs w:val="28"/>
        </w:rPr>
        <w:t>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 xml:space="preserve">Согласно п.3 ст.18 Федерального </w:t>
      </w:r>
      <w:r w:rsidRPr="00D17B11">
        <w:rPr>
          <w:sz w:val="28"/>
          <w:szCs w:val="28"/>
        </w:rPr>
        <w:t>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</w:t>
      </w:r>
      <w:r w:rsidRPr="00D17B11">
        <w:rPr>
          <w:sz w:val="28"/>
          <w:szCs w:val="28"/>
          <w:shd w:val="clear" w:color="auto" w:fill="FFFFFF"/>
        </w:rPr>
        <w:t>лее - обязательный экземпляр отчетности) в налоговый орган по месту нахождения экономического субъекта.</w:t>
      </w:r>
    </w:p>
    <w:p w:rsidR="004D042D" w:rsidRPr="00304B12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 xml:space="preserve">Из положений ст.6.1 НК РФ следует, что сроки, установленные законодательством о налогах и сборах, определяются календарной датой, указанием на событие, </w:t>
      </w:r>
      <w:r w:rsidRPr="00304B12">
        <w:rPr>
          <w:sz w:val="28"/>
          <w:szCs w:val="28"/>
          <w:shd w:val="clear" w:color="auto" w:fill="FFFFFF"/>
        </w:rPr>
        <w:t>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RPr="00304B12" w:rsidP="004D042D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>В случаях, когда последний день срока приходится на день, признаваемый в соответств</w:t>
      </w:r>
      <w:r w:rsidRPr="00304B12">
        <w:rPr>
          <w:sz w:val="28"/>
          <w:szCs w:val="28"/>
          <w:shd w:val="clear" w:color="auto" w:fill="FFFFFF"/>
        </w:rPr>
        <w:t xml:space="preserve">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</w:t>
      </w:r>
      <w:r w:rsidRPr="00304B12">
        <w:rPr>
          <w:sz w:val="28"/>
          <w:szCs w:val="28"/>
          <w:shd w:val="clear" w:color="auto" w:fill="FFFFFF"/>
        </w:rPr>
        <w:t>лижайший следующий за ним рабочий день (п.7).</w:t>
      </w:r>
    </w:p>
    <w:p w:rsidR="004D042D" w:rsidRPr="00D17B11" w:rsidP="004D042D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ставле</w:t>
      </w:r>
      <w:r w:rsidRPr="00D17B11">
        <w:rPr>
          <w:sz w:val="28"/>
          <w:szCs w:val="28"/>
        </w:rPr>
        <w:t xml:space="preserve">на. </w:t>
      </w:r>
    </w:p>
    <w:p w:rsidR="004D042D" w:rsidRPr="00D17B11" w:rsidP="004D042D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FA1795">
        <w:rPr>
          <w:sz w:val="28"/>
          <w:szCs w:val="28"/>
        </w:rPr>
        <w:t>Зелинского А.А.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</w:t>
      </w:r>
      <w:r w:rsidRPr="00D17B11">
        <w:rPr>
          <w:sz w:val="28"/>
          <w:szCs w:val="28"/>
        </w:rPr>
        <w:t>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</w:t>
      </w:r>
      <w:r w:rsidRPr="00D17B11">
        <w:rPr>
          <w:sz w:val="28"/>
          <w:szCs w:val="28"/>
        </w:rPr>
        <w:t xml:space="preserve">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D042D" w:rsidRPr="00D17B11" w:rsidP="004D042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D17B11">
        <w:rPr>
          <w:sz w:val="28"/>
          <w:szCs w:val="28"/>
        </w:rPr>
        <w:t>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4D042D" w:rsidRPr="00D17B11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</w:t>
      </w:r>
      <w:r w:rsidRPr="00D17B11">
        <w:rPr>
          <w:sz w:val="28"/>
          <w:szCs w:val="28"/>
        </w:rPr>
        <w:t>, 30.1, 32.2 Кодекса Российской Федерации об административных правонарушениях, судья</w:t>
      </w:r>
    </w:p>
    <w:p w:rsidR="004D042D" w:rsidRPr="00D17B11" w:rsidP="004D042D">
      <w:pPr>
        <w:jc w:val="center"/>
        <w:rPr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FA1795">
        <w:rPr>
          <w:sz w:val="28"/>
          <w:szCs w:val="28"/>
        </w:rPr>
        <w:t>директора ООО «Бизнес Нефтеюганск» Зелинского А</w:t>
      </w:r>
      <w:r w:rsidRPr="007270E5">
        <w:rPr>
          <w:sz w:val="28"/>
          <w:szCs w:val="28"/>
        </w:rPr>
        <w:t>.</w:t>
      </w:r>
      <w:r w:rsidR="00FA1795">
        <w:rPr>
          <w:sz w:val="28"/>
          <w:szCs w:val="28"/>
        </w:rPr>
        <w:t>А</w:t>
      </w:r>
      <w:r w:rsidRPr="007270E5">
        <w:rPr>
          <w:sz w:val="28"/>
          <w:szCs w:val="28"/>
        </w:rPr>
        <w:t>.</w:t>
      </w:r>
      <w:r w:rsidR="00BB6692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виновным в совершении административного правонарушения, предусмотренно</w:t>
      </w:r>
      <w:r w:rsidRPr="00D17B11">
        <w:rPr>
          <w:sz w:val="28"/>
          <w:szCs w:val="28"/>
        </w:rPr>
        <w:t>го ч. 1 ст. 15.6 Кодекса 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4D042D" w:rsidRPr="009E05A6" w:rsidP="004D042D">
      <w:pPr>
        <w:ind w:firstLine="720"/>
        <w:jc w:val="both"/>
        <w:rPr>
          <w:sz w:val="28"/>
          <w:szCs w:val="28"/>
        </w:rPr>
      </w:pPr>
      <w:r w:rsidRPr="009E05A6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9E05A6" w:rsidR="009E05A6">
        <w:rPr>
          <w:sz w:val="28"/>
          <w:szCs w:val="28"/>
        </w:rPr>
        <w:t xml:space="preserve">(Департамент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72011601153010006140,  </w:t>
      </w:r>
      <w:r w:rsidRPr="009E05A6">
        <w:rPr>
          <w:sz w:val="28"/>
          <w:szCs w:val="28"/>
        </w:rPr>
        <w:t xml:space="preserve">УИН </w:t>
      </w:r>
      <w:r w:rsidRPr="009E05A6" w:rsidR="009E05A6">
        <w:rPr>
          <w:sz w:val="28"/>
          <w:szCs w:val="28"/>
        </w:rPr>
        <w:t>0412365400385006662415123.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9E05A6">
        <w:rPr>
          <w:sz w:val="28"/>
          <w:szCs w:val="28"/>
        </w:rPr>
        <w:t>В случае неуплаты административного</w:t>
      </w:r>
      <w:r w:rsidRPr="00D17B11">
        <w:rPr>
          <w:sz w:val="28"/>
          <w:szCs w:val="28"/>
        </w:rPr>
        <w:t xml:space="preserve"> штрафа по истечении шестидеся</w:t>
      </w:r>
      <w:r w:rsidRPr="00D17B11">
        <w:rPr>
          <w:sz w:val="28"/>
          <w:szCs w:val="28"/>
        </w:rPr>
        <w:t>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</w:t>
      </w:r>
      <w:r w:rsidRPr="00D17B11">
        <w:rPr>
          <w:sz w:val="28"/>
          <w:szCs w:val="28"/>
        </w:rPr>
        <w:t>олучения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</w:p>
    <w:p w:rsidR="007270E5" w:rsidRPr="00D17B11" w:rsidP="007270E5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</w:t>
      </w:r>
    </w:p>
    <w:p w:rsidR="004D042D" w:rsidRPr="00D17B11" w:rsidP="007270E5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 xml:space="preserve">ировой судья                                     </w:t>
      </w:r>
      <w:r w:rsidRPr="00D17B11">
        <w:rPr>
          <w:sz w:val="28"/>
          <w:szCs w:val="28"/>
        </w:rPr>
        <w:t>Е.А.Таскаева</w:t>
      </w:r>
    </w:p>
    <w:p w:rsidR="004D042D" w:rsidRPr="00D17B11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/>
    <w:p w:rsidR="00A5324E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304B12"/>
    <w:rsid w:val="004D042D"/>
    <w:rsid w:val="007270E5"/>
    <w:rsid w:val="009E05A6"/>
    <w:rsid w:val="00A5324E"/>
    <w:rsid w:val="00B85BAB"/>
    <w:rsid w:val="00BB6692"/>
    <w:rsid w:val="00D17B11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E05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0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